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E57" w:rsidRPr="000931CD" w:rsidRDefault="00D53042">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By Example.</w:t>
      </w:r>
    </w:p>
    <w:p w:rsidR="003B5E57" w:rsidRPr="000931CD" w:rsidRDefault="003B5E57">
      <w:pPr>
        <w:pStyle w:val="Default"/>
        <w:spacing w:before="0"/>
        <w:rPr>
          <w:rFonts w:ascii="Arial" w:eastAsia="Arial" w:hAnsi="Arial" w:cs="Arial"/>
          <w:color w:val="auto"/>
          <w:shd w:val="clear" w:color="auto" w:fill="FFFFFF"/>
        </w:rPr>
      </w:pPr>
    </w:p>
    <w:p w:rsidR="003B5E57" w:rsidRPr="000931CD" w:rsidRDefault="00D53042">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 xml:space="preserve">Fr. McGivney did not invent the principles of the Order – charity, unity, and fraternity – rather, he drew them from the heart of the Gospel he knew so well. </w:t>
      </w:r>
    </w:p>
    <w:p w:rsidR="003B5E57" w:rsidRPr="000931CD" w:rsidRDefault="003B5E57">
      <w:pPr>
        <w:pStyle w:val="Default"/>
        <w:spacing w:before="0"/>
        <w:rPr>
          <w:rFonts w:ascii="Arial" w:eastAsia="Arial" w:hAnsi="Arial" w:cs="Arial"/>
          <w:color w:val="auto"/>
          <w:shd w:val="clear" w:color="auto" w:fill="FFFFFF"/>
        </w:rPr>
      </w:pPr>
    </w:p>
    <w:p w:rsidR="003B5E57" w:rsidRPr="000931CD" w:rsidRDefault="00D53042">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 xml:space="preserve">Fr. McGivney did not merely have a knack for synthesizing the Gospel, that is, for reducing it to three or four principles. </w:t>
      </w:r>
    </w:p>
    <w:p w:rsidR="003B5E57" w:rsidRPr="000931CD" w:rsidRDefault="003B5E57">
      <w:pPr>
        <w:pStyle w:val="Default"/>
        <w:spacing w:before="0"/>
        <w:rPr>
          <w:rFonts w:ascii="Arial" w:eastAsia="Arial" w:hAnsi="Arial" w:cs="Arial"/>
          <w:color w:val="auto"/>
          <w:shd w:val="clear" w:color="auto" w:fill="FFFFFF"/>
        </w:rPr>
      </w:pPr>
    </w:p>
    <w:p w:rsidR="003B5E57" w:rsidRPr="000931CD" w:rsidRDefault="00D53042">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 xml:space="preserve"> He lived the Order</w:t>
      </w:r>
      <w:r w:rsidRPr="000931CD">
        <w:rPr>
          <w:rFonts w:ascii="Arial" w:hAnsi="Arial"/>
          <w:color w:val="auto"/>
          <w:shd w:val="clear" w:color="auto" w:fill="FFFFFF"/>
          <w:rtl/>
        </w:rPr>
        <w:t>’</w:t>
      </w:r>
      <w:r w:rsidRPr="000931CD">
        <w:rPr>
          <w:rFonts w:ascii="Arial" w:hAnsi="Arial"/>
          <w:color w:val="auto"/>
          <w:shd w:val="clear" w:color="auto" w:fill="FFFFFF"/>
        </w:rPr>
        <w:t>s principles before he taught them to the founding members of the Knights of Columbus. These men would not have committed to the principle of charity had they not seen in Fr. McGivney a man of tireless pastoral charity, who reflected God</w:t>
      </w:r>
      <w:r w:rsidRPr="000931CD">
        <w:rPr>
          <w:rFonts w:ascii="Arial" w:hAnsi="Arial"/>
          <w:color w:val="auto"/>
          <w:shd w:val="clear" w:color="auto" w:fill="FFFFFF"/>
          <w:rtl/>
        </w:rPr>
        <w:t>’</w:t>
      </w:r>
      <w:r w:rsidRPr="000931CD">
        <w:rPr>
          <w:rFonts w:ascii="Arial" w:hAnsi="Arial"/>
          <w:color w:val="auto"/>
          <w:shd w:val="clear" w:color="auto" w:fill="FFFFFF"/>
        </w:rPr>
        <w:t>s love through acts of personal generosity and compassion. They would not have committed to the principle of unity had they not seen how Fr. McGivney unified St. Mary</w:t>
      </w:r>
      <w:r w:rsidRPr="000931CD">
        <w:rPr>
          <w:rFonts w:ascii="Arial" w:hAnsi="Arial"/>
          <w:color w:val="auto"/>
          <w:shd w:val="clear" w:color="auto" w:fill="FFFFFF"/>
          <w:rtl/>
        </w:rPr>
        <w:t>’</w:t>
      </w:r>
      <w:r w:rsidRPr="000931CD">
        <w:rPr>
          <w:rFonts w:ascii="Arial" w:hAnsi="Arial"/>
          <w:color w:val="auto"/>
          <w:shd w:val="clear" w:color="auto" w:fill="FFFFFF"/>
        </w:rPr>
        <w:t xml:space="preserve">s Parish and how he served as a source of unity in the wider community of New Haven. Nor would they have committed to the principle of fraternity had they not seen how Fr. McGivney was not only the father but also the brother to his parishioners and indeed to anyone in need. What St. John Chrysostom said in the fifth century was true of Fr. McGivney in the 19th: </w:t>
      </w:r>
      <w:r w:rsidRPr="000931CD">
        <w:rPr>
          <w:rFonts w:ascii="Arial" w:hAnsi="Arial"/>
          <w:color w:val="auto"/>
          <w:shd w:val="clear" w:color="auto" w:fill="FFFFFF"/>
          <w:rtl/>
          <w:lang w:val="ar-SA"/>
        </w:rPr>
        <w:t>“</w:t>
      </w:r>
      <w:r w:rsidRPr="000931CD">
        <w:rPr>
          <w:rFonts w:ascii="Arial" w:hAnsi="Arial"/>
          <w:color w:val="auto"/>
          <w:shd w:val="clear" w:color="auto" w:fill="FFFFFF"/>
        </w:rPr>
        <w:t xml:space="preserve">Martyrs, he said, </w:t>
      </w:r>
      <w:r w:rsidRPr="000931CD">
        <w:rPr>
          <w:rFonts w:ascii="Arial" w:hAnsi="Arial"/>
          <w:color w:val="auto"/>
          <w:shd w:val="clear" w:color="auto" w:fill="FFFFFF"/>
          <w:rtl/>
          <w:lang w:val="ar-SA"/>
        </w:rPr>
        <w:t>“</w:t>
      </w:r>
      <w:r w:rsidRPr="000931CD">
        <w:rPr>
          <w:rFonts w:ascii="Arial" w:hAnsi="Arial"/>
          <w:color w:val="auto"/>
          <w:shd w:val="clear" w:color="auto" w:fill="FFFFFF"/>
        </w:rPr>
        <w:t>die only once for Jesus Christ while the pastor must die daily for his flock.”</w:t>
      </w:r>
    </w:p>
    <w:p w:rsidR="003B5E57" w:rsidRPr="000931CD" w:rsidRDefault="003B5E57">
      <w:pPr>
        <w:pStyle w:val="Default"/>
        <w:spacing w:before="0"/>
        <w:rPr>
          <w:rFonts w:ascii="Arial" w:eastAsia="Arial" w:hAnsi="Arial" w:cs="Arial"/>
          <w:color w:val="auto"/>
          <w:shd w:val="clear" w:color="auto" w:fill="FFFFFF"/>
        </w:rPr>
      </w:pPr>
    </w:p>
    <w:p w:rsidR="003B5E57" w:rsidRPr="000931CD" w:rsidRDefault="00D53042">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Fr. McGivney lived a mere 38 years and served as a priest for only 13. Yet what good and lasting fruit his priestly ministry has borne – the good and lasting fruit of discipleship so evident in the Knights of Columbus, nearly two million strong, united in a brotherhood of charity that evangelizes.</w:t>
      </w:r>
    </w:p>
    <w:p w:rsidR="003B5E57" w:rsidRPr="000931CD" w:rsidRDefault="003B5E57">
      <w:pPr>
        <w:pStyle w:val="Default"/>
        <w:spacing w:before="0"/>
        <w:rPr>
          <w:rFonts w:ascii="Arial" w:eastAsia="Arial" w:hAnsi="Arial" w:cs="Arial"/>
          <w:color w:val="auto"/>
          <w:shd w:val="clear" w:color="auto" w:fill="FFFFFF"/>
        </w:rPr>
      </w:pPr>
    </w:p>
    <w:p w:rsidR="003B5E57" w:rsidRPr="000931CD" w:rsidRDefault="00D53042">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At the end of his life, in 1890, Fr. McGivney was deeply influencing the 5,000 Knights who belonged to some 51 councils in Connecticut and Rhode Island. Today,  his influence has grown exponentially. Not only does his example shape an Order of men and their families, his prayers inspire us and drive the mission of the Order forward.</w:t>
      </w:r>
    </w:p>
    <w:p w:rsidR="003B5E57" w:rsidRPr="000931CD" w:rsidRDefault="003B5E57">
      <w:pPr>
        <w:pStyle w:val="Default"/>
        <w:spacing w:before="0"/>
        <w:rPr>
          <w:rFonts w:ascii="Arial" w:eastAsia="Arial" w:hAnsi="Arial" w:cs="Arial"/>
          <w:color w:val="auto"/>
          <w:shd w:val="clear" w:color="auto" w:fill="FFFFFF"/>
        </w:rPr>
      </w:pPr>
    </w:p>
    <w:p w:rsidR="003B5E57" w:rsidRPr="000931CD" w:rsidRDefault="00D53042">
      <w:pPr>
        <w:pStyle w:val="Default"/>
        <w:spacing w:before="0"/>
        <w:rPr>
          <w:rFonts w:ascii="Arial" w:eastAsia="Arial" w:hAnsi="Arial" w:cs="Arial"/>
          <w:color w:val="auto"/>
          <w:shd w:val="clear" w:color="auto" w:fill="FFFFFF"/>
        </w:rPr>
      </w:pPr>
      <w:r w:rsidRPr="000931CD">
        <w:rPr>
          <w:rFonts w:ascii="Arial" w:hAnsi="Arial"/>
          <w:color w:val="auto"/>
          <w:shd w:val="clear" w:color="auto" w:fill="FFFFFF"/>
        </w:rPr>
        <w:t>To all of us, in some ways Fr. McGivney is our parish priest, the parish priest of our</w:t>
      </w:r>
      <w:r w:rsidRPr="000931CD">
        <w:rPr>
          <w:rFonts w:ascii="Arial" w:hAnsi="Arial"/>
          <w:color w:val="auto"/>
          <w:shd w:val="clear" w:color="auto" w:fill="FFFFFF"/>
          <w:lang w:val="en-CA"/>
        </w:rPr>
        <w:t xml:space="preserve"> soul. </w:t>
      </w:r>
      <w:r w:rsidRPr="000931CD">
        <w:rPr>
          <w:rFonts w:ascii="Arial" w:hAnsi="Arial"/>
          <w:color w:val="auto"/>
          <w:shd w:val="clear" w:color="auto" w:fill="FFFFFF"/>
        </w:rPr>
        <w:t>We pray to him and  pray that he be canonized, as many do. How earnestly we should pray for him to be raised to the dignity of the altars. With what confidence should we make our own the sentiments of Knights of Columbus Board of Directors at the time of Father McGivney</w:t>
      </w:r>
      <w:r w:rsidRPr="000931CD">
        <w:rPr>
          <w:rFonts w:ascii="Arial" w:hAnsi="Arial"/>
          <w:color w:val="auto"/>
          <w:shd w:val="clear" w:color="auto" w:fill="FFFFFF"/>
          <w:rtl/>
        </w:rPr>
        <w:t>’</w:t>
      </w:r>
      <w:r w:rsidRPr="000931CD">
        <w:rPr>
          <w:rFonts w:ascii="Arial" w:hAnsi="Arial"/>
          <w:color w:val="auto"/>
          <w:shd w:val="clear" w:color="auto" w:fill="FFFFFF"/>
        </w:rPr>
        <w:t>s death,</w:t>
      </w:r>
      <w:r w:rsidRPr="000931CD">
        <w:rPr>
          <w:rFonts w:ascii="Arial" w:hAnsi="Arial"/>
          <w:color w:val="auto"/>
          <w:shd w:val="clear" w:color="auto" w:fill="FFFFFF"/>
          <w:rtl/>
          <w:lang w:val="ar-SA"/>
        </w:rPr>
        <w:t>“</w:t>
      </w:r>
      <w:r w:rsidRPr="000931CD">
        <w:rPr>
          <w:rFonts w:ascii="Arial" w:hAnsi="Arial"/>
          <w:color w:val="auto"/>
          <w:shd w:val="clear" w:color="auto" w:fill="FFFFFF"/>
        </w:rPr>
        <w:t>For the seeds of Charity, Unity, and Brotherly Love by him sown among us let our thanksgiving rise; in our prosperity let us ask God to reward him with eternal happiness for his labors and his devotion to our cause…”</w:t>
      </w:r>
      <w:r w:rsidRPr="000931CD">
        <w:rPr>
          <w:rFonts w:ascii="Arial" w:hAnsi="Arial"/>
          <w:color w:val="auto"/>
          <w:shd w:val="clear" w:color="auto" w:fill="FFFFFF"/>
          <w:lang w:val="sv-SE"/>
        </w:rPr>
        <w:t>Vivat Jesus!</w:t>
      </w:r>
    </w:p>
    <w:p w:rsidR="003B5E57" w:rsidRDefault="003B5E57">
      <w:pPr>
        <w:pStyle w:val="Default"/>
        <w:spacing w:before="0"/>
        <w:rPr>
          <w:rFonts w:ascii="Arial" w:eastAsia="Arial" w:hAnsi="Arial" w:cs="Arial"/>
          <w:color w:val="606060"/>
          <w:shd w:val="clear" w:color="auto" w:fill="FFFFFF"/>
        </w:rPr>
      </w:pPr>
    </w:p>
    <w:p w:rsidR="003B5E57" w:rsidRDefault="00D53042">
      <w:pPr>
        <w:pStyle w:val="Default"/>
        <w:spacing w:before="0"/>
        <w:rPr>
          <w:rFonts w:ascii="Times Roman" w:eastAsia="Times Roman" w:hAnsi="Times Roman" w:cs="Times Roman"/>
          <w:sz w:val="22"/>
          <w:szCs w:val="22"/>
        </w:rPr>
      </w:pPr>
      <w:r>
        <w:rPr>
          <w:rFonts w:ascii="Times Roman" w:hAnsi="Times Roman"/>
          <w:sz w:val="22"/>
          <w:szCs w:val="22"/>
        </w:rPr>
        <w:t>Venerable Father McGivney,  Intercede for us.</w:t>
      </w:r>
    </w:p>
    <w:p w:rsidR="003B5E57" w:rsidRDefault="00D53042">
      <w:pPr>
        <w:pStyle w:val="Default"/>
        <w:spacing w:before="0"/>
        <w:rPr>
          <w:rFonts w:ascii="Times Roman" w:eastAsia="Times Roman" w:hAnsi="Times Roman" w:cs="Times Roman"/>
          <w:sz w:val="22"/>
          <w:szCs w:val="22"/>
          <w:u w:color="000000"/>
        </w:rPr>
      </w:pPr>
      <w:r>
        <w:rPr>
          <w:rFonts w:ascii="Times Roman" w:hAnsi="Times Roman"/>
          <w:sz w:val="22"/>
          <w:szCs w:val="22"/>
          <w:u w:color="000000"/>
        </w:rPr>
        <w:t xml:space="preserve">Visit </w:t>
      </w:r>
      <w:r>
        <w:rPr>
          <w:rFonts w:ascii="Times Roman" w:hAnsi="Times Roman"/>
          <w:color w:val="0E101A"/>
          <w:sz w:val="22"/>
          <w:szCs w:val="22"/>
          <w:u w:color="0E101A"/>
        </w:rPr>
        <w:t>the Honoris website: </w:t>
      </w:r>
      <w:hyperlink r:id="rId6" w:history="1">
        <w:r>
          <w:rPr>
            <w:rStyle w:val="Hyperlink0"/>
            <w:rFonts w:ascii="Times Roman" w:hAnsi="Times Roman"/>
            <w:sz w:val="22"/>
            <w:szCs w:val="22"/>
          </w:rPr>
          <w:t>http://www.michaeljmcgivneyhonoris.ca</w:t>
        </w:r>
      </w:hyperlink>
      <w:r>
        <w:rPr>
          <w:rStyle w:val="None"/>
          <w:rFonts w:ascii="Times Roman" w:hAnsi="Times Roman"/>
          <w:color w:val="0E101A"/>
          <w:sz w:val="22"/>
          <w:szCs w:val="22"/>
          <w:u w:color="0E101A"/>
        </w:rPr>
        <w:t> </w:t>
      </w:r>
    </w:p>
    <w:p w:rsidR="003B5E57" w:rsidRDefault="00D53042">
      <w:pPr>
        <w:pStyle w:val="Default"/>
        <w:spacing w:before="0"/>
        <w:rPr>
          <w:rStyle w:val="None"/>
          <w:rFonts w:ascii="Times Roman" w:eastAsia="Times Roman" w:hAnsi="Times Roman" w:cs="Times Roman"/>
          <w:sz w:val="22"/>
          <w:szCs w:val="22"/>
          <w:u w:color="000000"/>
        </w:rPr>
      </w:pPr>
      <w:r>
        <w:rPr>
          <w:rStyle w:val="None"/>
          <w:rFonts w:ascii="Times Roman" w:hAnsi="Times Roman"/>
          <w:sz w:val="22"/>
          <w:szCs w:val="22"/>
          <w:u w:color="000000"/>
          <w:lang w:val="de-DE"/>
        </w:rPr>
        <w:t>FATHER McGivney, PRAY FOR US</w:t>
      </w:r>
      <w:r>
        <w:rPr>
          <w:rStyle w:val="None"/>
          <w:rFonts w:ascii="Times Roman" w:hAnsi="Times Roman"/>
          <w:sz w:val="22"/>
          <w:szCs w:val="22"/>
          <w:u w:color="000000"/>
        </w:rPr>
        <w:t xml:space="preserve">. </w:t>
      </w:r>
    </w:p>
    <w:p w:rsidR="003B5E57" w:rsidRDefault="00D53042">
      <w:pPr>
        <w:pStyle w:val="Default"/>
        <w:spacing w:before="0"/>
      </w:pPr>
      <w:r>
        <w:rPr>
          <w:rStyle w:val="None"/>
          <w:rFonts w:ascii="Times Roman" w:hAnsi="Times Roman"/>
          <w:sz w:val="22"/>
          <w:szCs w:val="22"/>
          <w:u w:color="000000"/>
        </w:rPr>
        <w:t xml:space="preserve">Father Michael J. McGivney Honoris Ottawa  </w:t>
      </w:r>
    </w:p>
    <w:sectPr w:rsidR="003B5E57" w:rsidSect="003B5E57">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391B" w:rsidRDefault="00F9391B" w:rsidP="003B5E57">
      <w:r>
        <w:separator/>
      </w:r>
    </w:p>
  </w:endnote>
  <w:endnote w:type="continuationSeparator" w:id="1">
    <w:p w:rsidR="00F9391B" w:rsidRDefault="00F9391B" w:rsidP="003B5E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imes Roman">
    <w:altName w:val="Times New Roman"/>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E57" w:rsidRDefault="003B5E57"/>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391B" w:rsidRDefault="00F9391B" w:rsidP="003B5E57">
      <w:r>
        <w:separator/>
      </w:r>
    </w:p>
  </w:footnote>
  <w:footnote w:type="continuationSeparator" w:id="1">
    <w:p w:rsidR="00F9391B" w:rsidRDefault="00F9391B" w:rsidP="003B5E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E57" w:rsidRDefault="003B5E57"/>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hyphenationZone w:val="425"/>
  <w:characterSpacingControl w:val="doNotCompress"/>
  <w:footnotePr>
    <w:footnote w:id="0"/>
    <w:footnote w:id="1"/>
  </w:footnotePr>
  <w:endnotePr>
    <w:endnote w:id="0"/>
    <w:endnote w:id="1"/>
  </w:endnotePr>
  <w:compat>
    <w:useFELayout/>
  </w:compat>
  <w:rsids>
    <w:rsidRoot w:val="003B5E57"/>
    <w:rsid w:val="000931CD"/>
    <w:rsid w:val="003B5E57"/>
    <w:rsid w:val="005E609E"/>
    <w:rsid w:val="00BB309F"/>
    <w:rsid w:val="00D53042"/>
    <w:rsid w:val="00F9391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fr-CA" w:eastAsia="fr-CA"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B5E57"/>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B5E57"/>
    <w:rPr>
      <w:u w:val="single"/>
    </w:rPr>
  </w:style>
  <w:style w:type="paragraph" w:customStyle="1" w:styleId="Default">
    <w:name w:val="Default"/>
    <w:rsid w:val="003B5E57"/>
    <w:pPr>
      <w:spacing w:before="160"/>
    </w:pPr>
    <w:rPr>
      <w:rFonts w:ascii="Helvetica Neue" w:hAnsi="Helvetica Neue" w:cs="Arial Unicode MS"/>
      <w:color w:val="000000"/>
      <w:sz w:val="24"/>
      <w:szCs w:val="24"/>
      <w:shd w:val="nil"/>
      <w:lang w:val="en-US"/>
    </w:rPr>
  </w:style>
  <w:style w:type="character" w:customStyle="1" w:styleId="None">
    <w:name w:val="None"/>
    <w:rsid w:val="003B5E57"/>
  </w:style>
  <w:style w:type="character" w:customStyle="1" w:styleId="Hyperlink0">
    <w:name w:val="Hyperlink.0"/>
    <w:basedOn w:val="None"/>
    <w:rsid w:val="003B5E57"/>
    <w:rPr>
      <w:outline w:val="0"/>
      <w:color w:val="4A6EE0"/>
      <w:u w:val="single" w:color="4A6EE0"/>
      <w:lang w:val="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394</Words>
  <Characters>2247</Characters>
  <Application>Microsoft Office Word</Application>
  <DocSecurity>0</DocSecurity>
  <Lines>18</Lines>
  <Paragraphs>5</Paragraphs>
  <ScaleCrop>false</ScaleCrop>
  <Company/>
  <LinksUpToDate>false</LinksUpToDate>
  <CharactersWithSpaces>2636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 Gauvin</dc:creator>
  <cp:lastModifiedBy>Lauren</cp:lastModifiedBy>
  <cp:revision>2</cp:revision>
  <dcterms:created xsi:type="dcterms:W3CDTF">2020-10-15T00:07:00Z</dcterms:created>
  <dcterms:modified xsi:type="dcterms:W3CDTF">2020-10-15T00:07:00Z</dcterms:modified>
</cp:coreProperties>
</file>